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 xml:space="preserve">ервый патент на ремень безопасности для </w:t>
      </w:r>
      <w:proofErr w:type="gramStart"/>
      <w:r w:rsidR="002977B4" w:rsidRPr="0012699F">
        <w:rPr>
          <w:rFonts w:ascii="Times New Roman" w:hAnsi="Times New Roman" w:cs="Times New Roman"/>
          <w:sz w:val="22"/>
          <w:szCs w:val="20"/>
        </w:rPr>
        <w:t>ко- лесных</w:t>
      </w:r>
      <w:proofErr w:type="gramEnd"/>
      <w:r w:rsidR="002977B4" w:rsidRPr="0012699F">
        <w:rPr>
          <w:rFonts w:ascii="Times New Roman" w:hAnsi="Times New Roman" w:cs="Times New Roman"/>
          <w:sz w:val="22"/>
          <w:szCs w:val="20"/>
        </w:rPr>
        <w:t xml:space="preserve">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Трехточечный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трехточечные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трехточечными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муторную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proofErr w:type="gramStart"/>
      <w:r w:rsidR="002977B4" w:rsidRPr="0012699F">
        <w:rPr>
          <w:rFonts w:ascii="Times New Roman" w:hAnsi="Times New Roman" w:cs="Times New Roman"/>
          <w:sz w:val="22"/>
          <w:szCs w:val="20"/>
        </w:rPr>
        <w:t>пиротехни</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rsidR="0012699F" w:rsidRDefault="0012699F" w:rsidP="0012699F">
      <w:pPr>
        <w:spacing w:after="0"/>
        <w:jc w:val="center"/>
        <w:rPr>
          <w:rFonts w:ascii="Times New Roman" w:hAnsi="Times New Roman" w:cs="Times New Roman"/>
          <w:b/>
          <w:bCs/>
          <w:color w:val="000000"/>
          <w:szCs w:val="34"/>
        </w:rPr>
      </w:pPr>
    </w:p>
    <w:p w:rsidR="002977B4" w:rsidRDefault="002977B4" w:rsidP="0012699F">
      <w:pPr>
        <w:spacing w:after="0"/>
        <w:rPr>
          <w:rFonts w:ascii="Times New Roman" w:hAnsi="Times New Roman" w:cs="Times New Roman"/>
          <w:b/>
          <w:bCs/>
          <w:color w:val="000000"/>
          <w:szCs w:val="34"/>
        </w:rPr>
      </w:pPr>
    </w:p>
    <w:p w:rsidR="002977B4" w:rsidRDefault="00E21B3E" w:rsidP="002977B4">
      <w:pPr>
        <w:rPr>
          <w:rFonts w:ascii="Times New Roman" w:hAnsi="Times New Roman" w:cs="Times New Roman"/>
          <w:b/>
          <w:bCs/>
          <w:color w:val="000000"/>
          <w:szCs w:val="34"/>
        </w:rPr>
      </w:pPr>
      <w:r>
        <w:rPr>
          <w:rFonts w:ascii="Times New Roman" w:hAnsi="Times New Roman" w:cs="Times New Roman"/>
          <w:b/>
          <w:bCs/>
          <w:color w:val="000000"/>
          <w:szCs w:val="34"/>
        </w:rPr>
        <w:t>МБДОУ ЦРР – д/с №56 города Ставрополя</w:t>
      </w: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 И Т Е Л Я 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 xml:space="preserve">В О Д И Т Е Л Я </w:t>
      </w:r>
      <w:proofErr w:type="gramStart"/>
      <w:r w:rsidRPr="0012699F">
        <w:rPr>
          <w:rFonts w:ascii="Book Antiqua" w:hAnsi="Book Antiqua" w:cs="Book Antiqua"/>
          <w:b/>
          <w:color w:val="000000"/>
          <w:sz w:val="28"/>
          <w:szCs w:val="28"/>
        </w:rPr>
        <w:t>М !</w:t>
      </w:r>
      <w:proofErr w:type="gramEnd"/>
    </w:p>
    <w:p w:rsidR="002977B4" w:rsidRDefault="002977B4" w:rsidP="002977B4">
      <w:pPr>
        <w:jc w:val="center"/>
        <w:rPr>
          <w:rFonts w:ascii="Times New Roman" w:hAnsi="Times New Roman" w:cs="Times New Roman"/>
          <w:b/>
          <w:bCs/>
          <w:color w:val="000000"/>
          <w:szCs w:val="34"/>
        </w:rPr>
      </w:pPr>
    </w:p>
    <w:p w:rsidR="0012699F" w:rsidRDefault="0012699F" w:rsidP="002977B4">
      <w:pPr>
        <w:jc w:val="center"/>
        <w:rPr>
          <w:rFonts w:ascii="Times New Roman" w:hAnsi="Times New Roman" w:cs="Times New Roman"/>
          <w:b/>
          <w:bCs/>
          <w:color w:val="000000"/>
          <w:szCs w:val="34"/>
        </w:rPr>
      </w:pPr>
    </w:p>
    <w:p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bookmarkStart w:id="0" w:name="_GoBack"/>
      <w:bookmarkEnd w:id="0"/>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proofErr w:type="gramStart"/>
      <w:r w:rsidRPr="0012699F">
        <w:rPr>
          <w:rFonts w:ascii="Times New Roman" w:hAnsi="Times New Roman" w:cs="Times New Roman"/>
          <w:color w:val="000000"/>
          <w:sz w:val="20"/>
          <w:szCs w:val="19"/>
        </w:rPr>
        <w:t>вни</w:t>
      </w:r>
      <w:proofErr w:type="spellEnd"/>
      <w:r w:rsidRPr="0012699F">
        <w:rPr>
          <w:rFonts w:ascii="Times New Roman" w:hAnsi="Times New Roman" w:cs="Times New Roman"/>
          <w:color w:val="000000"/>
          <w:sz w:val="20"/>
          <w:szCs w:val="19"/>
        </w:rPr>
        <w:t>- мание</w:t>
      </w:r>
      <w:proofErr w:type="gramEnd"/>
      <w:r w:rsidRPr="0012699F">
        <w:rPr>
          <w:rFonts w:ascii="Times New Roman" w:hAnsi="Times New Roman" w:cs="Times New Roman"/>
          <w:color w:val="000000"/>
          <w:sz w:val="20"/>
          <w:szCs w:val="19"/>
        </w:rPr>
        <w:t xml:space="preserve">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proofErr w:type="gramStart"/>
      <w:r w:rsidRPr="0012699F">
        <w:rPr>
          <w:rFonts w:ascii="Times New Roman" w:hAnsi="Times New Roman" w:cs="Times New Roman"/>
          <w:color w:val="000000"/>
          <w:sz w:val="20"/>
          <w:szCs w:val="18"/>
        </w:rPr>
        <w:t>неболь</w:t>
      </w:r>
      <w:proofErr w:type="spell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proofErr w:type="gram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proofErr w:type="gramStart"/>
      <w:r w:rsidRPr="0012699F">
        <w:rPr>
          <w:rFonts w:ascii="Times New Roman" w:hAnsi="Times New Roman" w:cs="Times New Roman"/>
          <w:color w:val="000000"/>
          <w:sz w:val="20"/>
          <w:szCs w:val="18"/>
        </w:rPr>
        <w:t>умень</w:t>
      </w:r>
      <w:proofErr w:type="spell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proofErr w:type="gram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 xml:space="preserve">Обязательно используйте ремень </w:t>
      </w:r>
      <w:proofErr w:type="gramStart"/>
      <w:r w:rsidRPr="008E7673">
        <w:rPr>
          <w:rFonts w:ascii="Times New Roman" w:hAnsi="Times New Roman" w:cs="Times New Roman"/>
          <w:b/>
          <w:bCs/>
          <w:color w:val="000000"/>
          <w:sz w:val="24"/>
          <w:szCs w:val="23"/>
        </w:rPr>
        <w:t>безопасности !</w:t>
      </w:r>
      <w:proofErr w:type="gramEnd"/>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proofErr w:type="gramStart"/>
      <w:r w:rsidRPr="008E7673">
        <w:rPr>
          <w:rFonts w:ascii="Times New Roman" w:hAnsi="Times New Roman" w:cs="Times New Roman"/>
          <w:sz w:val="20"/>
          <w:szCs w:val="18"/>
        </w:rPr>
        <w:t>обра</w:t>
      </w:r>
      <w:proofErr w:type="spell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proofErr w:type="gramEnd"/>
      <w:r w:rsidRPr="008E7673">
        <w:rPr>
          <w:rFonts w:ascii="Times New Roman" w:hAnsi="Times New Roman" w:cs="Times New Roman"/>
          <w:sz w:val="20"/>
          <w:szCs w:val="18"/>
        </w:rPr>
        <w:t xml:space="preserve"> к заднему стеклу. Самое важное – защитить шею ребенка, которая наиболее уязвима. </w:t>
      </w:r>
      <w:proofErr w:type="spellStart"/>
      <w:proofErr w:type="gramStart"/>
      <w:r w:rsidRPr="008E7673">
        <w:rPr>
          <w:rFonts w:ascii="Times New Roman" w:hAnsi="Times New Roman" w:cs="Times New Roman"/>
          <w:sz w:val="20"/>
          <w:szCs w:val="18"/>
        </w:rPr>
        <w:t>Использо</w:t>
      </w:r>
      <w:proofErr w:type="spell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proofErr w:type="gram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lastRenderedPageBreak/>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Классификация и виды детских автокресел.</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их автокресел</w:t>
      </w:r>
      <w:r w:rsidRPr="008E7673">
        <w:rPr>
          <w:rFonts w:ascii="Times New Roman" w:hAnsi="Times New Roman" w:cs="Times New Roman"/>
          <w:sz w:val="19"/>
          <w:szCs w:val="19"/>
        </w:rPr>
        <w:t xml:space="preserve">, учитывающие особенности каждой возрастной категории. Сами же </w:t>
      </w:r>
      <w:proofErr w:type="gramStart"/>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автокресла</w:t>
      </w:r>
      <w:proofErr w:type="gram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с </w:t>
      </w:r>
      <w:proofErr w:type="spellStart"/>
      <w:r w:rsidRPr="008E7673">
        <w:rPr>
          <w:rFonts w:ascii="Times New Roman" w:hAnsi="Times New Roman" w:cs="Times New Roman"/>
          <w:sz w:val="19"/>
          <w:szCs w:val="19"/>
        </w:rPr>
        <w:t>оответствовать</w:t>
      </w:r>
      <w:proofErr w:type="spell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По Европейской классификации, все детские автокресла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r>
              <w:rPr>
                <w:sz w:val="15"/>
                <w:szCs w:val="15"/>
              </w:rPr>
              <w:t xml:space="preserve">г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короткие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77B4"/>
    <w:rsid w:val="0012699F"/>
    <w:rsid w:val="002977B4"/>
    <w:rsid w:val="007D60BB"/>
    <w:rsid w:val="008B11C1"/>
    <w:rsid w:val="008E7673"/>
    <w:rsid w:val="00C32E22"/>
    <w:rsid w:val="00C37BD8"/>
    <w:rsid w:val="00C43C20"/>
    <w:rsid w:val="00C64524"/>
    <w:rsid w:val="00CA6DC1"/>
    <w:rsid w:val="00E2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8364"/>
  <w15:docId w15:val="{057E9D3F-0894-4A4D-ADE9-8D9EEDA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0F08-B603-4FAA-A704-DBD31489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cp:lastPrinted>2016-10-07T17:31:00Z</cp:lastPrinted>
  <dcterms:created xsi:type="dcterms:W3CDTF">2016-10-07T16:47:00Z</dcterms:created>
  <dcterms:modified xsi:type="dcterms:W3CDTF">2022-02-01T13:41:00Z</dcterms:modified>
</cp:coreProperties>
</file>