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26" w:rsidRDefault="006D3526" w:rsidP="006D3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352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user\Desktop\уч план 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 план ти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526" w:rsidRDefault="006D3526" w:rsidP="006D3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3526" w:rsidRDefault="006D3526" w:rsidP="006D3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3526" w:rsidRDefault="006D3526" w:rsidP="006D3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3526" w:rsidRDefault="006D3526" w:rsidP="006D3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3526" w:rsidRDefault="006D3526" w:rsidP="006D3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3526" w:rsidRDefault="006D3526" w:rsidP="006D3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3526" w:rsidRDefault="006D3526" w:rsidP="006D3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Учебный план на 2020-2021</w:t>
      </w:r>
      <w:r w:rsidRPr="003D3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6D3526" w:rsidRDefault="006D3526" w:rsidP="006D35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526" w:rsidRPr="007B3C80" w:rsidRDefault="006D3526" w:rsidP="006D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8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учебного 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учитывались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отраженные в стратегии и тактики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РФ</w:t>
      </w:r>
      <w:r w:rsidRPr="00C8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сформулированные в наци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ональной </w:t>
      </w:r>
      <w:r w:rsidRPr="00F3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доктрине образования РФ,</w:t>
      </w:r>
      <w:r w:rsidRPr="00F3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одним из приоритетных направлений в деятельности общеобразовательных учреждений признается духовно-нравственное воспитание подрастающего поколения,</w:t>
      </w:r>
      <w:r w:rsidRPr="00F3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мнения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тников образовательных отношений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педагогов, дошкольников, родителей (законных представителей) и органов государственно-общественного управления.</w:t>
      </w:r>
    </w:p>
    <w:p w:rsidR="006D3526" w:rsidRPr="009C5928" w:rsidRDefault="006D3526" w:rsidP="006D3526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928">
        <w:rPr>
          <w:rFonts w:ascii="Times New Roman" w:hAnsi="Times New Roman" w:cs="Times New Roman"/>
          <w:sz w:val="28"/>
          <w:szCs w:val="28"/>
        </w:rPr>
        <w:t>Воспитательно-образовательный процесс в дошкольно</w:t>
      </w:r>
      <w:r>
        <w:rPr>
          <w:rFonts w:ascii="Times New Roman" w:hAnsi="Times New Roman" w:cs="Times New Roman"/>
          <w:sz w:val="28"/>
          <w:szCs w:val="28"/>
        </w:rPr>
        <w:t xml:space="preserve">й организации выстраивается по </w:t>
      </w:r>
      <w:r w:rsidRPr="009C5928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дошкольного образования, разработанной на основе примерной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</w:t>
      </w:r>
      <w:proofErr w:type="gramEnd"/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рождения до школы» под </w:t>
      </w:r>
      <w:proofErr w:type="spellStart"/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ред.Н.Е</w:t>
      </w:r>
      <w:proofErr w:type="spellEnd"/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Вераксы, Т.С.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маровой, М.А. Васильевой, а также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928">
        <w:rPr>
          <w:rFonts w:ascii="Times New Roman" w:hAnsi="Times New Roman" w:cs="Times New Roman"/>
          <w:sz w:val="28"/>
          <w:szCs w:val="28"/>
        </w:rPr>
        <w:t>ряда парциальных программ:</w:t>
      </w:r>
    </w:p>
    <w:p w:rsidR="006D3526" w:rsidRPr="009C5928" w:rsidRDefault="006D3526" w:rsidP="006D35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28">
        <w:rPr>
          <w:rFonts w:ascii="Times New Roman" w:hAnsi="Times New Roman" w:cs="Times New Roman"/>
          <w:sz w:val="28"/>
          <w:szCs w:val="28"/>
        </w:rPr>
        <w:t>«Математические ступеньки» Е.В. Колесникова;</w:t>
      </w:r>
    </w:p>
    <w:p w:rsidR="006D3526" w:rsidRPr="009C5928" w:rsidRDefault="006D3526" w:rsidP="006D35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28">
        <w:rPr>
          <w:rFonts w:ascii="Times New Roman" w:hAnsi="Times New Roman" w:cs="Times New Roman"/>
          <w:sz w:val="28"/>
          <w:szCs w:val="28"/>
        </w:rPr>
        <w:t>«Наш дом – природа» Н.А. Рыжова;</w:t>
      </w:r>
    </w:p>
    <w:p w:rsidR="006D3526" w:rsidRPr="009C5928" w:rsidRDefault="006D3526" w:rsidP="006D35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28">
        <w:rPr>
          <w:rFonts w:ascii="Times New Roman" w:hAnsi="Times New Roman" w:cs="Times New Roman"/>
          <w:sz w:val="28"/>
          <w:szCs w:val="28"/>
        </w:rPr>
        <w:t>«Цветные ладошки» И.А. Лыкова;</w:t>
      </w:r>
    </w:p>
    <w:p w:rsidR="006D3526" w:rsidRPr="009C5928" w:rsidRDefault="006D3526" w:rsidP="006D35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28">
        <w:rPr>
          <w:rFonts w:ascii="Times New Roman" w:hAnsi="Times New Roman" w:cs="Times New Roman"/>
          <w:sz w:val="28"/>
          <w:szCs w:val="28"/>
        </w:rPr>
        <w:t>«Основы безопасности жизнедеятельности для детей дошкольного возраста» Н.Н. Авдеева, О.Л. Князева;</w:t>
      </w:r>
    </w:p>
    <w:p w:rsidR="006D3526" w:rsidRPr="009C5928" w:rsidRDefault="006D3526" w:rsidP="006D35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28">
        <w:rPr>
          <w:rFonts w:ascii="Times New Roman" w:hAnsi="Times New Roman" w:cs="Times New Roman"/>
          <w:sz w:val="28"/>
          <w:szCs w:val="28"/>
        </w:rPr>
        <w:t xml:space="preserve">«Цветик </w:t>
      </w:r>
      <w:r>
        <w:rPr>
          <w:rFonts w:ascii="Times New Roman" w:hAnsi="Times New Roman" w:cs="Times New Roman"/>
          <w:sz w:val="28"/>
          <w:szCs w:val="28"/>
        </w:rPr>
        <w:t>- С</w:t>
      </w:r>
      <w:r w:rsidRPr="009C5928">
        <w:rPr>
          <w:rFonts w:ascii="Times New Roman" w:hAnsi="Times New Roman" w:cs="Times New Roman"/>
          <w:sz w:val="28"/>
          <w:szCs w:val="28"/>
        </w:rPr>
        <w:t xml:space="preserve">емицветик» Н.Ю. </w:t>
      </w:r>
      <w:proofErr w:type="spellStart"/>
      <w:r w:rsidRPr="009C5928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9C5928">
        <w:rPr>
          <w:rFonts w:ascii="Times New Roman" w:hAnsi="Times New Roman" w:cs="Times New Roman"/>
          <w:sz w:val="28"/>
          <w:szCs w:val="28"/>
        </w:rPr>
        <w:t>;</w:t>
      </w:r>
    </w:p>
    <w:p w:rsidR="006D3526" w:rsidRPr="00C96B0F" w:rsidRDefault="006D3526" w:rsidP="006D35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6B0F">
        <w:rPr>
          <w:rFonts w:ascii="Times New Roman" w:hAnsi="Times New Roman" w:cs="Times New Roman"/>
          <w:sz w:val="28"/>
          <w:szCs w:val="28"/>
        </w:rPr>
        <w:t>Данные авторские программы представляют широкие возможности в познавательном и творческо-личностном самораскрытии ребенка, его духовном и эмоциональном обогащении, интегрируются с образовательными областями «Художественно-эстетическое развитие», «Познавательное развитие», «Социально-коммуникативное развитие», «Речевое развитие» основной образовательной программы дошкольного образования.</w:t>
      </w:r>
    </w:p>
    <w:p w:rsidR="006D3526" w:rsidRPr="009C5928" w:rsidRDefault="006D3526" w:rsidP="006D3526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5928">
        <w:rPr>
          <w:rFonts w:ascii="Times New Roman" w:hAnsi="Times New Roman" w:cs="Times New Roman"/>
          <w:sz w:val="28"/>
          <w:szCs w:val="28"/>
        </w:rPr>
        <w:t xml:space="preserve">Все программы подобраны в соответствии с общими задачами развития дошкольной организации и приоритетным направлением его деятельности, обеспечивают целостность педагогического процесса. </w:t>
      </w:r>
    </w:p>
    <w:p w:rsidR="006D3526" w:rsidRPr="003D3626" w:rsidRDefault="006D3526" w:rsidP="006D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данных программ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обучению в школе, обеспечение безопасности жизнедеятельно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дошкольника. 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учебный план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ополняется вариативной частью, 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региональным компонентом.</w:t>
      </w:r>
    </w:p>
    <w:p w:rsidR="006D3526" w:rsidRDefault="006D3526" w:rsidP="006D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6D3526" w:rsidRPr="0050761E" w:rsidRDefault="006D3526" w:rsidP="006D3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526" w:rsidRDefault="006D3526" w:rsidP="006D3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3526" w:rsidRDefault="006D3526" w:rsidP="006D3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3526" w:rsidRDefault="006D3526" w:rsidP="006D3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3526" w:rsidRDefault="006D3526" w:rsidP="006D3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3526" w:rsidRDefault="006D3526" w:rsidP="006D3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3526" w:rsidRDefault="006D3526" w:rsidP="006D3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Учебный план </w:t>
      </w:r>
    </w:p>
    <w:p w:rsidR="006D3526" w:rsidRDefault="006D3526" w:rsidP="006D3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2020-2021</w:t>
      </w:r>
      <w:r w:rsidRPr="0096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6D3526" w:rsidRDefault="006D3526" w:rsidP="006D3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непрерывной образовательной деятельности</w:t>
      </w:r>
    </w:p>
    <w:p w:rsidR="006D3526" w:rsidRDefault="006D3526" w:rsidP="006D3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709"/>
        <w:gridCol w:w="708"/>
        <w:gridCol w:w="709"/>
        <w:gridCol w:w="709"/>
        <w:gridCol w:w="709"/>
        <w:gridCol w:w="992"/>
        <w:gridCol w:w="709"/>
        <w:gridCol w:w="708"/>
        <w:gridCol w:w="851"/>
        <w:gridCol w:w="992"/>
      </w:tblGrid>
      <w:tr w:rsidR="006D3526" w:rsidRPr="00964BFC" w:rsidTr="00B611DA">
        <w:trPr>
          <w:gridAfter w:val="10"/>
          <w:wAfter w:w="7796" w:type="dxa"/>
          <w:trHeight w:val="317"/>
        </w:trPr>
        <w:tc>
          <w:tcPr>
            <w:tcW w:w="567" w:type="dxa"/>
            <w:vMerge w:val="restart"/>
          </w:tcPr>
          <w:p w:rsidR="006D3526" w:rsidRPr="00964BFC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vMerge w:val="restart"/>
          </w:tcPr>
          <w:p w:rsidR="006D3526" w:rsidRDefault="006D3526" w:rsidP="00B61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  <w:p w:rsidR="006D3526" w:rsidRPr="00964BFC" w:rsidRDefault="006D3526" w:rsidP="00B61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 деятельности)</w:t>
            </w:r>
          </w:p>
        </w:tc>
      </w:tr>
      <w:tr w:rsidR="006D3526" w:rsidRPr="00964BFC" w:rsidTr="00B611DA">
        <w:tc>
          <w:tcPr>
            <w:tcW w:w="567" w:type="dxa"/>
            <w:vMerge/>
          </w:tcPr>
          <w:p w:rsidR="006D3526" w:rsidRPr="00964BFC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</w:tcPr>
          <w:p w:rsidR="006D3526" w:rsidRPr="00964BFC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D3526" w:rsidRDefault="006D3526" w:rsidP="00B61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младшая</w:t>
            </w:r>
          </w:p>
          <w:p w:rsidR="006D3526" w:rsidRPr="00964BFC" w:rsidRDefault="006D3526" w:rsidP="00B61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общеразвивающей направленности</w:t>
            </w:r>
          </w:p>
        </w:tc>
        <w:tc>
          <w:tcPr>
            <w:tcW w:w="1418" w:type="dxa"/>
            <w:gridSpan w:val="2"/>
          </w:tcPr>
          <w:p w:rsidR="006D3526" w:rsidRPr="00964BFC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 группа общеразвивающей направленности</w:t>
            </w:r>
          </w:p>
        </w:tc>
        <w:tc>
          <w:tcPr>
            <w:tcW w:w="1701" w:type="dxa"/>
            <w:gridSpan w:val="2"/>
          </w:tcPr>
          <w:p w:rsidR="006D3526" w:rsidRPr="00964BFC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общеразвивающей направленности</w:t>
            </w:r>
          </w:p>
        </w:tc>
        <w:tc>
          <w:tcPr>
            <w:tcW w:w="1417" w:type="dxa"/>
            <w:gridSpan w:val="2"/>
          </w:tcPr>
          <w:p w:rsidR="006D3526" w:rsidRPr="00964BFC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общеразвивающей направленности</w:t>
            </w:r>
          </w:p>
        </w:tc>
        <w:tc>
          <w:tcPr>
            <w:tcW w:w="1843" w:type="dxa"/>
            <w:gridSpan w:val="2"/>
          </w:tcPr>
          <w:p w:rsidR="006D3526" w:rsidRDefault="006D3526" w:rsidP="00B61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  <w:p w:rsidR="006D3526" w:rsidRPr="00964BFC" w:rsidRDefault="006D3526" w:rsidP="00B61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общеразвивающей направленности</w:t>
            </w:r>
          </w:p>
        </w:tc>
      </w:tr>
      <w:tr w:rsidR="006D3526" w:rsidRPr="002A3F31" w:rsidTr="00B611DA">
        <w:tc>
          <w:tcPr>
            <w:tcW w:w="567" w:type="dxa"/>
          </w:tcPr>
          <w:p w:rsidR="006D3526" w:rsidRPr="00964BFC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6D3526" w:rsidRPr="00964BFC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1417" w:type="dxa"/>
            <w:gridSpan w:val="2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418" w:type="dxa"/>
            <w:gridSpan w:val="2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701" w:type="dxa"/>
            <w:gridSpan w:val="2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417" w:type="dxa"/>
            <w:gridSpan w:val="2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1843" w:type="dxa"/>
            <w:gridSpan w:val="2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6D3526" w:rsidRPr="002A3F31" w:rsidTr="00B611DA">
        <w:tc>
          <w:tcPr>
            <w:tcW w:w="567" w:type="dxa"/>
          </w:tcPr>
          <w:p w:rsidR="006D3526" w:rsidRPr="00964BFC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6D3526" w:rsidRPr="00964BFC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кол. занятий</w:t>
            </w:r>
          </w:p>
        </w:tc>
        <w:tc>
          <w:tcPr>
            <w:tcW w:w="709" w:type="dxa"/>
          </w:tcPr>
          <w:p w:rsidR="006D3526" w:rsidRPr="00637A5E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D3526" w:rsidRPr="00964BFC" w:rsidTr="00B611DA">
        <w:tc>
          <w:tcPr>
            <w:tcW w:w="567" w:type="dxa"/>
          </w:tcPr>
          <w:p w:rsidR="006D3526" w:rsidRPr="00964BFC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6D3526" w:rsidRPr="00964BFC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D3526" w:rsidRPr="00964BFC" w:rsidTr="00B611DA">
        <w:tc>
          <w:tcPr>
            <w:tcW w:w="567" w:type="dxa"/>
          </w:tcPr>
          <w:p w:rsidR="006D3526" w:rsidRPr="00964BFC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6D3526" w:rsidRPr="00964BFC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3526" w:rsidRPr="00964BFC" w:rsidTr="00B611DA">
        <w:tc>
          <w:tcPr>
            <w:tcW w:w="567" w:type="dxa"/>
          </w:tcPr>
          <w:p w:rsidR="006D3526" w:rsidRPr="00964BFC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6D3526" w:rsidRPr="00964BFC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D3526" w:rsidRPr="00964BFC" w:rsidTr="00B611DA">
        <w:tc>
          <w:tcPr>
            <w:tcW w:w="567" w:type="dxa"/>
          </w:tcPr>
          <w:p w:rsidR="006D3526" w:rsidRPr="00964BFC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</w:tcPr>
          <w:p w:rsidR="006D3526" w:rsidRPr="00964BFC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Сенсорное развитие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3526" w:rsidRPr="00964BFC" w:rsidTr="00B611DA">
        <w:tc>
          <w:tcPr>
            <w:tcW w:w="567" w:type="dxa"/>
          </w:tcPr>
          <w:p w:rsidR="006D3526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</w:tcPr>
          <w:p w:rsidR="006D3526" w:rsidRPr="00964BFC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развитие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D3526" w:rsidRPr="00964BFC" w:rsidTr="00B611DA">
        <w:tc>
          <w:tcPr>
            <w:tcW w:w="567" w:type="dxa"/>
          </w:tcPr>
          <w:p w:rsidR="006D3526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D3526" w:rsidRPr="00964BFC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окружающим миром 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D3526" w:rsidRPr="00964BFC" w:rsidTr="00B611DA">
        <w:tc>
          <w:tcPr>
            <w:tcW w:w="567" w:type="dxa"/>
          </w:tcPr>
          <w:p w:rsidR="006D3526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</w:tcPr>
          <w:p w:rsidR="006D3526" w:rsidRPr="00964BFC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D3526" w:rsidRPr="00964BFC" w:rsidTr="00B611DA">
        <w:tc>
          <w:tcPr>
            <w:tcW w:w="567" w:type="dxa"/>
          </w:tcPr>
          <w:p w:rsidR="006D3526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</w:tcPr>
          <w:p w:rsidR="006D3526" w:rsidRPr="00964BFC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851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6D3526" w:rsidRPr="00964BFC" w:rsidTr="00B611DA">
        <w:tc>
          <w:tcPr>
            <w:tcW w:w="567" w:type="dxa"/>
          </w:tcPr>
          <w:p w:rsidR="006D3526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</w:tcPr>
          <w:p w:rsidR="006D3526" w:rsidRDefault="006D3526" w:rsidP="00B61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  <w:p w:rsidR="006D3526" w:rsidRPr="00964BFC" w:rsidRDefault="006D3526" w:rsidP="00B611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(рисование)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D3526" w:rsidRPr="00964BFC" w:rsidTr="00B611DA">
        <w:tc>
          <w:tcPr>
            <w:tcW w:w="567" w:type="dxa"/>
          </w:tcPr>
          <w:p w:rsidR="006D3526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</w:tcPr>
          <w:p w:rsidR="006D3526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 (лепка)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08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D3526" w:rsidRPr="00964BFC" w:rsidTr="00B611DA">
        <w:tc>
          <w:tcPr>
            <w:tcW w:w="567" w:type="dxa"/>
          </w:tcPr>
          <w:p w:rsidR="006D3526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</w:tcPr>
          <w:p w:rsidR="006D3526" w:rsidRPr="00964BFC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 (аппликация)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D3526" w:rsidRPr="00964BFC" w:rsidTr="00B611DA">
        <w:trPr>
          <w:trHeight w:val="855"/>
        </w:trPr>
        <w:tc>
          <w:tcPr>
            <w:tcW w:w="567" w:type="dxa"/>
          </w:tcPr>
          <w:p w:rsidR="006D3526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</w:tcPr>
          <w:p w:rsidR="006D3526" w:rsidRPr="00964BFC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Констуктивно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-модельная деятельность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08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992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D3526" w:rsidRPr="00964BFC" w:rsidTr="00B611DA">
        <w:tc>
          <w:tcPr>
            <w:tcW w:w="567" w:type="dxa"/>
          </w:tcPr>
          <w:p w:rsidR="006D3526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6D3526" w:rsidRPr="00EA35FC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396</w:t>
            </w:r>
          </w:p>
        </w:tc>
        <w:tc>
          <w:tcPr>
            <w:tcW w:w="709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468</w:t>
            </w:r>
          </w:p>
        </w:tc>
        <w:tc>
          <w:tcPr>
            <w:tcW w:w="851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6D3526" w:rsidRPr="002A3F31" w:rsidRDefault="006D3526" w:rsidP="00B611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504</w:t>
            </w:r>
          </w:p>
        </w:tc>
      </w:tr>
    </w:tbl>
    <w:p w:rsidR="006D3526" w:rsidRDefault="006D3526" w:rsidP="006D3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8DC" w:rsidRDefault="00DE78DC"/>
    <w:sectPr w:rsidR="00DE78DC" w:rsidSect="00864E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0DC"/>
    <w:multiLevelType w:val="hybridMultilevel"/>
    <w:tmpl w:val="5C0EF1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26"/>
    <w:rsid w:val="006D3526"/>
    <w:rsid w:val="00D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AE6E"/>
  <w15:chartTrackingRefBased/>
  <w15:docId w15:val="{FB2FD47E-F527-472D-A133-219568DC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5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3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2020-10-01T12:53:00Z</dcterms:created>
  <dcterms:modified xsi:type="dcterms:W3CDTF">2020-10-01T12:55:00Z</dcterms:modified>
</cp:coreProperties>
</file>